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4BB" w:rsidRPr="00A614BB" w:rsidRDefault="00A614BB" w:rsidP="00A614BB">
      <w:pPr>
        <w:pStyle w:val="1"/>
        <w:spacing w:before="71"/>
        <w:ind w:left="1135"/>
        <w:rPr>
          <w:sz w:val="24"/>
          <w:szCs w:val="24"/>
        </w:rPr>
      </w:pPr>
      <w:r w:rsidRPr="00A614BB">
        <w:rPr>
          <w:spacing w:val="-2"/>
          <w:sz w:val="24"/>
          <w:szCs w:val="24"/>
        </w:rPr>
        <w:t>ПОЯСНИТЕЛЬНАЯ</w:t>
      </w:r>
      <w:r>
        <w:rPr>
          <w:spacing w:val="-2"/>
          <w:sz w:val="24"/>
          <w:szCs w:val="24"/>
        </w:rPr>
        <w:t xml:space="preserve"> </w:t>
      </w:r>
      <w:r w:rsidRPr="00A614BB">
        <w:rPr>
          <w:spacing w:val="-2"/>
          <w:sz w:val="24"/>
          <w:szCs w:val="24"/>
        </w:rPr>
        <w:t>ЗАПИСКА</w:t>
      </w:r>
    </w:p>
    <w:p w:rsidR="00A614BB" w:rsidRDefault="00A614BB" w:rsidP="00A614BB">
      <w:pPr>
        <w:pStyle w:val="a4"/>
        <w:ind w:right="136" w:firstLine="710"/>
        <w:jc w:val="center"/>
        <w:rPr>
          <w:color w:val="221F1F"/>
          <w:sz w:val="24"/>
          <w:szCs w:val="24"/>
        </w:rPr>
      </w:pPr>
    </w:p>
    <w:p w:rsidR="00A614BB" w:rsidRPr="00A614BB" w:rsidRDefault="00A614BB" w:rsidP="00A614BB">
      <w:pPr>
        <w:pStyle w:val="a4"/>
        <w:ind w:right="136" w:firstLine="710"/>
        <w:jc w:val="both"/>
        <w:rPr>
          <w:sz w:val="24"/>
          <w:szCs w:val="24"/>
        </w:rPr>
      </w:pPr>
      <w:r w:rsidRPr="00A614BB">
        <w:rPr>
          <w:color w:val="221F1F"/>
          <w:sz w:val="24"/>
          <w:szCs w:val="24"/>
        </w:rPr>
        <w:t>Примерная рабочая программа по английскому языку для обучающихся с нарушениями опорно-двигательного аппарат (НОДА)</w:t>
      </w:r>
      <w:r>
        <w:rPr>
          <w:color w:val="221F1F"/>
          <w:sz w:val="24"/>
          <w:szCs w:val="24"/>
        </w:rPr>
        <w:t xml:space="preserve"> </w:t>
      </w:r>
      <w:r w:rsidRPr="00A614BB">
        <w:rPr>
          <w:color w:val="221F1F"/>
          <w:sz w:val="24"/>
          <w:szCs w:val="24"/>
        </w:rPr>
        <w:t xml:space="preserve">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в соответствии с направлениями работы по формированию </w:t>
      </w:r>
      <w:r w:rsidRPr="00A614BB">
        <w:rPr>
          <w:sz w:val="24"/>
          <w:szCs w:val="24"/>
        </w:rPr>
        <w:t xml:space="preserve">ценностных установок и социально-значимых качеств личности, </w:t>
      </w:r>
      <w:r w:rsidRPr="00A614BB">
        <w:rPr>
          <w:color w:val="221F1F"/>
          <w:sz w:val="24"/>
          <w:szCs w:val="24"/>
        </w:rPr>
        <w:t>указанными в Примерной программе воспитания (одобрено решением ФУМО от 02.06.2020 г.).</w:t>
      </w:r>
    </w:p>
    <w:p w:rsidR="00A614BB" w:rsidRPr="00A614BB" w:rsidRDefault="00A614BB" w:rsidP="00A614BB">
      <w:pPr>
        <w:pStyle w:val="a4"/>
        <w:spacing w:before="2"/>
        <w:ind w:left="0"/>
        <w:rPr>
          <w:sz w:val="24"/>
          <w:szCs w:val="24"/>
        </w:rPr>
      </w:pPr>
    </w:p>
    <w:p w:rsidR="00A614BB" w:rsidRPr="00A614BB" w:rsidRDefault="00A614BB" w:rsidP="00A614BB">
      <w:pPr>
        <w:pStyle w:val="a4"/>
        <w:ind w:right="146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>Изучение иностранного языка является необходимым для современного культурного человека. Для лиц с НОДА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обучающихся с НОДА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A614BB" w:rsidRPr="00A614BB" w:rsidRDefault="00A614BB" w:rsidP="00A614BB">
      <w:pPr>
        <w:pStyle w:val="a4"/>
        <w:ind w:right="145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:rsidR="00A614BB" w:rsidRPr="00A614BB" w:rsidRDefault="00A614BB" w:rsidP="00A614BB">
      <w:pPr>
        <w:pStyle w:val="a4"/>
        <w:spacing w:before="1"/>
        <w:ind w:right="141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 xml:space="preserve"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формируется готовность к участию в диалоге в </w:t>
      </w:r>
      <w:proofErr w:type="gramStart"/>
      <w:r w:rsidRPr="00A614BB">
        <w:rPr>
          <w:sz w:val="24"/>
          <w:szCs w:val="24"/>
        </w:rPr>
        <w:t>рамках  межкультурного</w:t>
      </w:r>
      <w:proofErr w:type="gramEnd"/>
      <w:r w:rsidRPr="00A614BB">
        <w:rPr>
          <w:sz w:val="24"/>
          <w:szCs w:val="24"/>
        </w:rPr>
        <w:t xml:space="preserve"> общения.</w:t>
      </w:r>
    </w:p>
    <w:p w:rsidR="00A614BB" w:rsidRDefault="00A614BB" w:rsidP="00A614BB">
      <w:pPr>
        <w:pStyle w:val="a4"/>
        <w:ind w:right="139" w:firstLine="710"/>
        <w:jc w:val="both"/>
        <w:rPr>
          <w:color w:val="221F1F"/>
          <w:sz w:val="24"/>
          <w:szCs w:val="24"/>
        </w:rPr>
      </w:pPr>
      <w:r w:rsidRPr="00A614BB">
        <w:rPr>
          <w:color w:val="221F1F"/>
          <w:sz w:val="24"/>
          <w:szCs w:val="24"/>
        </w:rPr>
        <w:t>Программа составлена с учетом особенностей преподавания данного учебного предметам для детей с НОДА. В программе представлены цель и коррекционные задачи, базовые положения обучения английскому языку обучающихся НОДА.</w:t>
      </w:r>
    </w:p>
    <w:p w:rsidR="00A614BB" w:rsidRPr="00A614BB" w:rsidRDefault="00A614BB" w:rsidP="00A614BB">
      <w:pPr>
        <w:pStyle w:val="a4"/>
        <w:ind w:right="139" w:firstLine="710"/>
        <w:jc w:val="both"/>
        <w:rPr>
          <w:sz w:val="24"/>
          <w:szCs w:val="24"/>
        </w:rPr>
      </w:pPr>
    </w:p>
    <w:p w:rsidR="00A614BB" w:rsidRPr="00A614BB" w:rsidRDefault="00A614BB" w:rsidP="00A614BB">
      <w:pPr>
        <w:pStyle w:val="1"/>
        <w:ind w:left="424" w:right="149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>ЦЕЛИ ИЗУЧЕНИЯ УЧЕБНОГО ПРЕДМЕТА «ИНОСТРАННЫЙ (АНГЛИЙСКИЙ) ЯЗЫК»</w:t>
      </w:r>
    </w:p>
    <w:p w:rsidR="00A614BB" w:rsidRPr="00A614BB" w:rsidRDefault="00A614BB" w:rsidP="00A614BB">
      <w:pPr>
        <w:pStyle w:val="a4"/>
        <w:spacing w:before="316"/>
        <w:ind w:right="146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>Целью дисциплины «Иностранный (английский) язык» является формирование коммуникативной компетенции у обучающихся с НОДА. В рамках предлагаемого курса решается ряд общеобразовательных задач: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552"/>
          <w:tab w:val="left" w:pos="3620"/>
          <w:tab w:val="left" w:pos="5638"/>
          <w:tab w:val="left" w:pos="8171"/>
          <w:tab w:val="left" w:pos="9495"/>
        </w:tabs>
        <w:autoSpaceDE w:val="0"/>
        <w:autoSpaceDN w:val="0"/>
        <w:spacing w:after="0" w:line="240" w:lineRule="auto"/>
        <w:ind w:right="150" w:firstLine="710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pacing w:val="-2"/>
          <w:sz w:val="24"/>
          <w:szCs w:val="24"/>
        </w:rPr>
        <w:t>формирование</w:t>
      </w:r>
      <w:r w:rsidRPr="00A614BB">
        <w:rPr>
          <w:rFonts w:ascii="Times New Roman" w:hAnsi="Times New Roman" w:cs="Times New Roman"/>
          <w:sz w:val="24"/>
          <w:szCs w:val="24"/>
        </w:rPr>
        <w:tab/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элементарных</w:t>
      </w:r>
      <w:r w:rsidRPr="00A614BB">
        <w:rPr>
          <w:rFonts w:ascii="Times New Roman" w:hAnsi="Times New Roman" w:cs="Times New Roman"/>
          <w:sz w:val="24"/>
          <w:szCs w:val="24"/>
        </w:rPr>
        <w:tab/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коммуникативных</w:t>
      </w:r>
      <w:r w:rsidRPr="00A614BB">
        <w:rPr>
          <w:rFonts w:ascii="Times New Roman" w:hAnsi="Times New Roman" w:cs="Times New Roman"/>
          <w:sz w:val="24"/>
          <w:szCs w:val="24"/>
        </w:rPr>
        <w:tab/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навыков</w:t>
      </w:r>
      <w:r w:rsidRPr="00A614BB">
        <w:rPr>
          <w:rFonts w:ascii="Times New Roman" w:hAnsi="Times New Roman" w:cs="Times New Roman"/>
          <w:sz w:val="24"/>
          <w:szCs w:val="24"/>
        </w:rPr>
        <w:tab/>
      </w:r>
      <w:r w:rsidRPr="00A614BB">
        <w:rPr>
          <w:rFonts w:ascii="Times New Roman" w:hAnsi="Times New Roman" w:cs="Times New Roman"/>
          <w:spacing w:val="-6"/>
          <w:sz w:val="24"/>
          <w:szCs w:val="24"/>
        </w:rPr>
        <w:t xml:space="preserve">на </w:t>
      </w:r>
      <w:r w:rsidRPr="00A614BB">
        <w:rPr>
          <w:rFonts w:ascii="Times New Roman" w:hAnsi="Times New Roman" w:cs="Times New Roman"/>
          <w:sz w:val="24"/>
          <w:szCs w:val="24"/>
        </w:rPr>
        <w:t>иностранном языке;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4"/>
        </w:tabs>
        <w:autoSpaceDE w:val="0"/>
        <w:autoSpaceDN w:val="0"/>
        <w:spacing w:after="0" w:line="321" w:lineRule="exact"/>
        <w:ind w:left="1374" w:hanging="239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 xml:space="preserve">навыков речевого поведения на иностранном </w:t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языке: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4"/>
        </w:tabs>
        <w:autoSpaceDE w:val="0"/>
        <w:autoSpaceDN w:val="0"/>
        <w:spacing w:after="0" w:line="321" w:lineRule="exact"/>
        <w:ind w:left="1374" w:hanging="239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 xml:space="preserve">навыков диалогической англоязычной </w:t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речи;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4"/>
        </w:tabs>
        <w:autoSpaceDE w:val="0"/>
        <w:autoSpaceDN w:val="0"/>
        <w:spacing w:after="0" w:line="322" w:lineRule="exact"/>
        <w:ind w:left="1374" w:hanging="239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монологической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 xml:space="preserve">англоязычной </w:t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речи;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4"/>
        </w:tabs>
        <w:autoSpaceDE w:val="0"/>
        <w:autoSpaceDN w:val="0"/>
        <w:spacing w:after="0" w:line="240" w:lineRule="auto"/>
        <w:ind w:left="1374" w:hanging="239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языка;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7"/>
        </w:tabs>
        <w:autoSpaceDE w:val="0"/>
        <w:autoSpaceDN w:val="0"/>
        <w:spacing w:after="0" w:line="240" w:lineRule="auto"/>
        <w:ind w:right="148" w:firstLine="710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значимости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иностранного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языка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в будущей профессиональной деятельности.</w:t>
      </w:r>
    </w:p>
    <w:p w:rsidR="00A614BB" w:rsidRPr="00A614BB" w:rsidRDefault="00A614BB" w:rsidP="00A614BB">
      <w:pPr>
        <w:pStyle w:val="a4"/>
        <w:spacing w:before="4"/>
        <w:ind w:left="0"/>
        <w:rPr>
          <w:sz w:val="24"/>
          <w:szCs w:val="24"/>
        </w:rPr>
      </w:pPr>
    </w:p>
    <w:p w:rsidR="00A614BB" w:rsidRPr="00A614BB" w:rsidRDefault="00A614BB" w:rsidP="00A614BB">
      <w:pPr>
        <w:pStyle w:val="2"/>
        <w:spacing w:line="240" w:lineRule="auto"/>
        <w:ind w:right="142" w:firstLine="710"/>
        <w:jc w:val="both"/>
        <w:rPr>
          <w:sz w:val="24"/>
          <w:szCs w:val="24"/>
        </w:rPr>
      </w:pPr>
      <w:r w:rsidRPr="00A614BB">
        <w:rPr>
          <w:sz w:val="24"/>
          <w:szCs w:val="24"/>
        </w:rPr>
        <w:t>В курсе английского языка для обучающихся</w:t>
      </w:r>
      <w:r>
        <w:rPr>
          <w:sz w:val="24"/>
          <w:szCs w:val="24"/>
        </w:rPr>
        <w:t xml:space="preserve"> </w:t>
      </w:r>
      <w:r w:rsidRPr="00A614BB">
        <w:rPr>
          <w:sz w:val="24"/>
          <w:szCs w:val="24"/>
        </w:rPr>
        <w:t>с НОДА решаются следующие коррекционные задачи: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74"/>
        </w:tabs>
        <w:autoSpaceDE w:val="0"/>
        <w:autoSpaceDN w:val="0"/>
        <w:spacing w:after="0" w:line="317" w:lineRule="exact"/>
        <w:ind w:left="1374" w:hanging="2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расширение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 xml:space="preserve">об окружающем </w:t>
      </w:r>
      <w:r w:rsidRPr="00A614BB">
        <w:rPr>
          <w:rFonts w:ascii="Times New Roman" w:hAnsi="Times New Roman" w:cs="Times New Roman"/>
          <w:spacing w:val="-2"/>
          <w:sz w:val="24"/>
          <w:szCs w:val="24"/>
        </w:rPr>
        <w:t>мире;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483"/>
        </w:tabs>
        <w:autoSpaceDE w:val="0"/>
        <w:autoSpaceDN w:val="0"/>
        <w:spacing w:after="0" w:line="240" w:lineRule="auto"/>
        <w:ind w:right="149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 xml:space="preserve">познавательной деятельности, своеобразие которой обусловлено ограниченностью чувственного восприятия, недостаточностью представлений о </w:t>
      </w:r>
      <w:r w:rsidRPr="00A614BB">
        <w:rPr>
          <w:rFonts w:ascii="Times New Roman" w:hAnsi="Times New Roman" w:cs="Times New Roman"/>
          <w:sz w:val="24"/>
          <w:szCs w:val="24"/>
        </w:rPr>
        <w:lastRenderedPageBreak/>
        <w:t>предметах и явлениях окружающего мира;</w:t>
      </w:r>
    </w:p>
    <w:p w:rsidR="00A614BB" w:rsidRP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20"/>
        </w:tabs>
        <w:autoSpaceDE w:val="0"/>
        <w:autoSpaceDN w:val="0"/>
        <w:spacing w:after="0" w:line="244" w:lineRule="auto"/>
        <w:ind w:right="14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коррекция специфических проблем, возникающих в сфере общения у детей с НОДА;</w:t>
      </w:r>
    </w:p>
    <w:p w:rsidR="00A614BB" w:rsidRDefault="00A614BB" w:rsidP="00A614BB">
      <w:pPr>
        <w:pStyle w:val="a3"/>
        <w:widowControl w:val="0"/>
        <w:numPr>
          <w:ilvl w:val="0"/>
          <w:numId w:val="6"/>
        </w:numPr>
        <w:tabs>
          <w:tab w:val="left" w:pos="1368"/>
        </w:tabs>
        <w:autoSpaceDE w:val="0"/>
        <w:autoSpaceDN w:val="0"/>
        <w:spacing w:after="0" w:line="240" w:lineRule="auto"/>
        <w:ind w:right="150" w:firstLine="710"/>
        <w:contextualSpacing w:val="0"/>
        <w:rPr>
          <w:rFonts w:ascii="Times New Roman" w:hAnsi="Times New Roman" w:cs="Times New Roman"/>
          <w:sz w:val="24"/>
          <w:szCs w:val="24"/>
        </w:rPr>
      </w:pPr>
      <w:r w:rsidRPr="00A614BB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4BB">
        <w:rPr>
          <w:rFonts w:ascii="Times New Roman" w:hAnsi="Times New Roman" w:cs="Times New Roman"/>
          <w:sz w:val="24"/>
          <w:szCs w:val="24"/>
        </w:rPr>
        <w:t>навыков сотрудничества со взрослыми сверстниками в различных социальных ситуа</w:t>
      </w:r>
      <w:r w:rsidR="00544775">
        <w:rPr>
          <w:rFonts w:ascii="Times New Roman" w:hAnsi="Times New Roman" w:cs="Times New Roman"/>
          <w:sz w:val="24"/>
          <w:szCs w:val="24"/>
        </w:rPr>
        <w:t>циях.</w:t>
      </w:r>
    </w:p>
    <w:p w:rsidR="00544775" w:rsidRDefault="00544775" w:rsidP="00544775">
      <w:pPr>
        <w:widowControl w:val="0"/>
        <w:tabs>
          <w:tab w:val="left" w:pos="1368"/>
        </w:tabs>
        <w:autoSpaceDE w:val="0"/>
        <w:autoSpaceDN w:val="0"/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:rsidR="00544775" w:rsidRPr="00C215F5" w:rsidRDefault="00544775" w:rsidP="005447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15F5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«ИНОСТРАННЫЙ ЯЗЫК (АНГЛИЙСКИЙ)» В УЧЕБНОМ ПЛАНЕ</w:t>
      </w:r>
    </w:p>
    <w:p w:rsidR="00544775" w:rsidRPr="00C215F5" w:rsidRDefault="00544775" w:rsidP="005447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5F5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C215F5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 учебный предмет «Иностранный язык (английский)» входит в  предметную  область  «Иностранный язык» и является обязательным для  изучения.</w:t>
      </w:r>
    </w:p>
    <w:p w:rsidR="006F6ABF" w:rsidRDefault="00544775" w:rsidP="006F6ABF">
      <w:pPr>
        <w:pStyle w:val="a4"/>
        <w:spacing w:before="23"/>
        <w:ind w:left="0"/>
        <w:rPr>
          <w:b/>
        </w:rPr>
      </w:pPr>
      <w:r w:rsidRPr="00C215F5">
        <w:rPr>
          <w:rFonts w:eastAsia="Calibri"/>
          <w:sz w:val="24"/>
          <w:szCs w:val="24"/>
        </w:rPr>
        <w:t xml:space="preserve">Срок освоения рабочей программы: </w:t>
      </w:r>
      <w:r>
        <w:rPr>
          <w:rFonts w:eastAsia="Calibri"/>
          <w:sz w:val="24"/>
          <w:szCs w:val="24"/>
        </w:rPr>
        <w:t>5-10</w:t>
      </w:r>
      <w:r w:rsidRPr="00C215F5">
        <w:rPr>
          <w:rFonts w:eastAsia="Calibri"/>
          <w:sz w:val="24"/>
          <w:szCs w:val="24"/>
        </w:rPr>
        <w:t xml:space="preserve"> классы, </w:t>
      </w:r>
      <w:r>
        <w:rPr>
          <w:rFonts w:eastAsia="Calibri"/>
          <w:sz w:val="24"/>
          <w:szCs w:val="24"/>
        </w:rPr>
        <w:t xml:space="preserve">6 лет. </w:t>
      </w:r>
    </w:p>
    <w:p w:rsidR="00544775" w:rsidRPr="006F6ABF" w:rsidRDefault="006F6ABF" w:rsidP="006F6ABF">
      <w:pPr>
        <w:rPr>
          <w:rFonts w:ascii="Times New Roman" w:hAnsi="Times New Roman" w:cs="Times New Roman"/>
          <w:sz w:val="24"/>
          <w:szCs w:val="24"/>
        </w:rPr>
      </w:pPr>
      <w:r w:rsidRPr="006F6ABF">
        <w:rPr>
          <w:rFonts w:ascii="Times New Roman" w:hAnsi="Times New Roman" w:cs="Times New Roman"/>
          <w:sz w:val="24"/>
          <w:szCs w:val="24"/>
        </w:rPr>
        <w:t>В первом полугодии 10-го класса предполагается повторение и закрепление 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ABF">
        <w:rPr>
          <w:rFonts w:ascii="Times New Roman" w:hAnsi="Times New Roman" w:cs="Times New Roman"/>
          <w:sz w:val="24"/>
          <w:szCs w:val="24"/>
        </w:rPr>
        <w:t xml:space="preserve">в 9 классе разделов. Во втором полугодии проводится повторение разделов, изученных за период обучения в основной </w:t>
      </w:r>
      <w:r w:rsidRPr="006F6ABF">
        <w:rPr>
          <w:rFonts w:ascii="Times New Roman" w:hAnsi="Times New Roman" w:cs="Times New Roman"/>
          <w:spacing w:val="-2"/>
          <w:sz w:val="24"/>
          <w:szCs w:val="24"/>
        </w:rPr>
        <w:t>школе.</w:t>
      </w:r>
    </w:p>
    <w:tbl>
      <w:tblPr>
        <w:tblStyle w:val="11"/>
        <w:tblW w:w="879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544775" w:rsidRPr="00C215F5" w:rsidTr="0087402A">
        <w:tc>
          <w:tcPr>
            <w:tcW w:w="281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215F5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215F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C215F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21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Default="00544775" w:rsidP="0087402A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14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142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Pr="00C215F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Default="00544775" w:rsidP="0087402A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142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Default="00544775" w:rsidP="0087402A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142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544775" w:rsidRPr="00C215F5" w:rsidTr="0087402A">
        <w:tc>
          <w:tcPr>
            <w:tcW w:w="2812" w:type="dxa"/>
          </w:tcPr>
          <w:p w:rsidR="00544775" w:rsidRDefault="00544775" w:rsidP="0087402A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класс </w:t>
            </w:r>
          </w:p>
        </w:tc>
        <w:tc>
          <w:tcPr>
            <w:tcW w:w="3142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544775" w:rsidRDefault="00544775" w:rsidP="0087402A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408</w:t>
            </w:r>
          </w:p>
        </w:tc>
      </w:tr>
    </w:tbl>
    <w:p w:rsidR="00544775" w:rsidRDefault="00544775" w:rsidP="00544775">
      <w:pPr>
        <w:widowControl w:val="0"/>
        <w:tabs>
          <w:tab w:val="left" w:pos="1368"/>
        </w:tabs>
        <w:autoSpaceDE w:val="0"/>
        <w:autoSpaceDN w:val="0"/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:rsidR="00544775" w:rsidRPr="00544775" w:rsidRDefault="00544775" w:rsidP="00544775">
      <w:pPr>
        <w:pStyle w:val="1"/>
        <w:spacing w:before="75" w:line="256" w:lineRule="auto"/>
        <w:ind w:left="4026" w:right="144" w:hanging="2637"/>
        <w:jc w:val="left"/>
        <w:rPr>
          <w:sz w:val="24"/>
          <w:szCs w:val="24"/>
        </w:rPr>
      </w:pPr>
      <w:r w:rsidRPr="00544775">
        <w:rPr>
          <w:sz w:val="24"/>
          <w:szCs w:val="24"/>
        </w:rPr>
        <w:t>СИСТЕМА</w:t>
      </w:r>
      <w:r w:rsidR="006F6ABF"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ОЦЕНКИ</w:t>
      </w:r>
      <w:r w:rsidR="006F6ABF"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ДОСТИЖЕНИЯ</w:t>
      </w:r>
      <w:r w:rsidR="006F6ABF"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 xml:space="preserve">ПЛАНИРУЕМЫХ </w:t>
      </w:r>
      <w:r w:rsidRPr="00544775">
        <w:rPr>
          <w:spacing w:val="-2"/>
          <w:sz w:val="24"/>
          <w:szCs w:val="24"/>
        </w:rPr>
        <w:t>РЕЗУЛЬТАТОВ.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В ходе изучения дисциплины «Иностранный (английский) язык» предполагается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видов</w:t>
      </w:r>
      <w:r w:rsidRPr="00544775">
        <w:rPr>
          <w:rFonts w:ascii="Times New Roman" w:hAnsi="Times New Roman" w:cs="Times New Roman"/>
          <w:sz w:val="24"/>
          <w:szCs w:val="24"/>
        </w:rPr>
        <w:tab/>
        <w:t>контроля: текущий, промежуточный,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итоговый.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Текущий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проведение проверочных и самостоятельных работ в ходе изучения каждого раздела.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Итоговый контроль проводится в конце года после завершения изучения предлагаемых разделов курса.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подготовка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диагностической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работе;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диагностической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</w:t>
      </w:r>
      <w:r w:rsidRPr="00544775">
        <w:rPr>
          <w:rFonts w:ascii="Times New Roman" w:hAnsi="Times New Roman" w:cs="Times New Roman"/>
          <w:sz w:val="24"/>
          <w:szCs w:val="24"/>
        </w:rPr>
        <w:t>иагностической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разбор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ошибок. Формы контроля: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рецептивных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чтение);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лексико-грамматических 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изученных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разделов;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строить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элементарные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диалогические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единства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на английском языке в рамках тематики изученных разделов;</w:t>
      </w:r>
    </w:p>
    <w:p w:rsidR="00544775" w:rsidRPr="00544775" w:rsidRDefault="00544775" w:rsidP="0054477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письма.</w:t>
      </w:r>
    </w:p>
    <w:p w:rsidR="00544775" w:rsidRPr="00544775" w:rsidRDefault="00544775" w:rsidP="00544775">
      <w:pPr>
        <w:pStyle w:val="2"/>
        <w:spacing w:line="242" w:lineRule="auto"/>
        <w:ind w:left="2988" w:right="2163" w:firstLine="691"/>
        <w:jc w:val="center"/>
      </w:pPr>
      <w:r w:rsidRPr="00544775">
        <w:t>Критерии оценивания</w:t>
      </w:r>
    </w:p>
    <w:p w:rsidR="00544775" w:rsidRPr="00544775" w:rsidRDefault="00544775" w:rsidP="00544775">
      <w:pPr>
        <w:pStyle w:val="2"/>
        <w:spacing w:line="242" w:lineRule="auto"/>
        <w:ind w:left="2988" w:right="2163" w:firstLine="691"/>
        <w:jc w:val="center"/>
        <w:rPr>
          <w:sz w:val="24"/>
          <w:szCs w:val="24"/>
        </w:rPr>
      </w:pPr>
      <w:r w:rsidRPr="00544775">
        <w:rPr>
          <w:sz w:val="24"/>
          <w:szCs w:val="24"/>
        </w:rPr>
        <w:t>Критерии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оценивания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говорения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</w:t>
      </w:r>
      <w:r w:rsidRPr="00544775">
        <w:rPr>
          <w:rFonts w:ascii="Times New Roman" w:hAnsi="Times New Roman" w:cs="Times New Roman"/>
          <w:sz w:val="24"/>
          <w:szCs w:val="24"/>
        </w:rPr>
        <w:lastRenderedPageBreak/>
        <w:t>устной коммуникации на родном языке. При указанных обстоятельствах иноязычная речь оценивается только в письменной форме.</w:t>
      </w:r>
    </w:p>
    <w:p w:rsidR="00544775" w:rsidRPr="00544775" w:rsidRDefault="00544775" w:rsidP="00544775">
      <w:pPr>
        <w:rPr>
          <w:rFonts w:ascii="Times New Roman" w:hAnsi="Times New Roman" w:cs="Times New Roman"/>
          <w:b/>
          <w:sz w:val="24"/>
          <w:szCs w:val="24"/>
        </w:rPr>
      </w:pPr>
      <w:r w:rsidRPr="00544775">
        <w:rPr>
          <w:rFonts w:ascii="Times New Roman" w:hAnsi="Times New Roman" w:cs="Times New Roman"/>
          <w:b/>
          <w:sz w:val="24"/>
          <w:szCs w:val="24"/>
        </w:rPr>
        <w:t xml:space="preserve">Монологическая форма </w:t>
      </w:r>
    </w:p>
    <w:p w:rsidR="00544775" w:rsidRPr="00544775" w:rsidRDefault="00544775" w:rsidP="00544775">
      <w:pPr>
        <w:rPr>
          <w:rFonts w:ascii="Times New Roman" w:hAnsi="Times New Roman" w:cs="Times New Roman"/>
          <w:b/>
          <w:sz w:val="24"/>
          <w:szCs w:val="24"/>
        </w:rPr>
      </w:pPr>
      <w:r w:rsidRPr="00544775">
        <w:rPr>
          <w:rFonts w:ascii="Times New Roman" w:hAnsi="Times New Roman" w:cs="Times New Roman"/>
          <w:b/>
          <w:sz w:val="24"/>
          <w:szCs w:val="24"/>
        </w:rPr>
        <w:t>Характеристика ответа Оценка «5»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Присутствуют отдельные лексико- грамматические нарушения, не более двух ошибок. Речь понятна. Объем высказывания оценивается согласно году обучения: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5,6классы-не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3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фраз.</w:t>
      </w:r>
    </w:p>
    <w:p w:rsid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 8классы-4-5</w:t>
      </w:r>
      <w:r w:rsidRPr="00544775">
        <w:rPr>
          <w:rFonts w:ascii="Times New Roman" w:hAnsi="Times New Roman" w:cs="Times New Roman"/>
          <w:spacing w:val="-4"/>
          <w:sz w:val="24"/>
          <w:szCs w:val="24"/>
        </w:rPr>
        <w:t>фраз;</w:t>
      </w:r>
    </w:p>
    <w:p w:rsid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9,10класс </w:t>
      </w:r>
      <w:r w:rsidR="002E072D">
        <w:rPr>
          <w:rFonts w:ascii="Times New Roman" w:hAnsi="Times New Roman" w:cs="Times New Roman"/>
          <w:sz w:val="24"/>
          <w:szCs w:val="24"/>
        </w:rPr>
        <w:t>–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 w:rsidR="002E072D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менее5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фраз.</w:t>
      </w:r>
    </w:p>
    <w:p w:rsidR="00544775" w:rsidRPr="002E072D" w:rsidRDefault="00544775" w:rsidP="00544775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«4»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 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5,6классы-не</w:t>
      </w:r>
      <w:r w:rsidR="002E072D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менее3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фраз;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 8классы-4-5</w:t>
      </w:r>
      <w:r w:rsidRPr="00544775">
        <w:rPr>
          <w:rFonts w:ascii="Times New Roman" w:hAnsi="Times New Roman" w:cs="Times New Roman"/>
          <w:spacing w:val="-4"/>
          <w:sz w:val="24"/>
          <w:szCs w:val="24"/>
        </w:rPr>
        <w:t>фраз;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9,10классы-не</w:t>
      </w:r>
      <w:r w:rsidR="002E072D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менее5</w:t>
      </w:r>
      <w:r w:rsidRPr="00544775">
        <w:rPr>
          <w:rFonts w:ascii="Times New Roman" w:hAnsi="Times New Roman" w:cs="Times New Roman"/>
          <w:spacing w:val="-4"/>
          <w:sz w:val="24"/>
          <w:szCs w:val="24"/>
        </w:rPr>
        <w:t xml:space="preserve"> фраз.</w:t>
      </w:r>
    </w:p>
    <w:p w:rsidR="00544775" w:rsidRPr="002E072D" w:rsidRDefault="00544775" w:rsidP="00544775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«3»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аграмматична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>. Объем высказывания оценивается согласно году обучения: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5,6классы-1-2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фразы;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 8классы –2-3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 xml:space="preserve"> фразы;</w:t>
      </w:r>
    </w:p>
    <w:p w:rsid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9,10класс </w:t>
      </w:r>
      <w:r w:rsidR="002E072D">
        <w:rPr>
          <w:rFonts w:ascii="Times New Roman" w:hAnsi="Times New Roman" w:cs="Times New Roman"/>
          <w:sz w:val="24"/>
          <w:szCs w:val="24"/>
        </w:rPr>
        <w:t>–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 w:rsidR="002E072D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менее3-х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фраз.</w:t>
      </w:r>
    </w:p>
    <w:p w:rsidR="002E072D" w:rsidRPr="002E072D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«2»</w:t>
      </w:r>
    </w:p>
    <w:p w:rsidR="002E072D" w:rsidRPr="00544775" w:rsidRDefault="002E072D" w:rsidP="00544775">
      <w:pPr>
        <w:rPr>
          <w:rFonts w:ascii="Times New Roman" w:hAnsi="Times New Roman" w:cs="Times New Roman"/>
          <w:sz w:val="24"/>
          <w:szCs w:val="24"/>
        </w:rPr>
        <w:sectPr w:rsidR="002E072D" w:rsidRPr="00544775">
          <w:pgSz w:w="11910" w:h="16840"/>
          <w:pgMar w:top="860" w:right="708" w:bottom="1180" w:left="1275" w:header="0" w:footer="998" w:gutter="0"/>
          <w:cols w:space="720"/>
        </w:sectPr>
      </w:pPr>
      <w:r w:rsidRPr="00544775">
        <w:rPr>
          <w:rFonts w:ascii="Times New Roman" w:hAnsi="Times New Roman" w:cs="Times New Roman"/>
          <w:sz w:val="24"/>
          <w:szCs w:val="24"/>
        </w:rPr>
        <w:t>Коммуникативная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решена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</w:p>
    <w:p w:rsidR="002E072D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Диалогическая форма</w:t>
      </w:r>
      <w:r w:rsidRPr="00544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775" w:rsidRPr="002E072D" w:rsidRDefault="00544775" w:rsidP="00544775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="002E072D" w:rsidRPr="002E0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b/>
          <w:sz w:val="24"/>
          <w:szCs w:val="24"/>
        </w:rPr>
        <w:t>ответа Оценка «5»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</w:t>
      </w:r>
      <w:r w:rsidR="002E072D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согласно году обучения: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 классы: –1-2 реплики с каждой стороны, не включая формулы приветствия и прощания;</w:t>
      </w:r>
    </w:p>
    <w:p w:rsidR="00544775" w:rsidRPr="00544775" w:rsidRDefault="00544775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7,8,9,10 классы: – не менее 2-х реплик с каждой стороны, не включая формулы приветствия и прощания.</w:t>
      </w:r>
    </w:p>
    <w:p w:rsidR="00544775" w:rsidRPr="002E072D" w:rsidRDefault="00544775" w:rsidP="00544775">
      <w:pPr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«4»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 6 классы - 1-2реплики с каждой стороны, не включая формулы приветствия и прощания;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7,8,9,10классы – не менее 2-х реплик с каждой стороны, не включая формулы приветствия и прощания.</w:t>
      </w:r>
    </w:p>
    <w:p w:rsidR="002E072D" w:rsidRPr="002E072D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«3»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 классы – 1-2реплики с каждой стороны, не включая формулы приветствия и прощания;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7,8,9,10классы: –не менее 2-хреплик с каждой стороны, не включая формулы приветствия и прощания.</w:t>
      </w:r>
    </w:p>
    <w:p w:rsidR="002E072D" w:rsidRPr="002E072D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«2»</w:t>
      </w:r>
    </w:p>
    <w:p w:rsidR="00544775" w:rsidRDefault="002E072D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lastRenderedPageBreak/>
        <w:t>Коммуникативная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решена.</w:t>
      </w:r>
    </w:p>
    <w:p w:rsidR="002E072D" w:rsidRPr="002E072D" w:rsidRDefault="002E072D" w:rsidP="002E0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письменных </w:t>
      </w:r>
      <w:r w:rsidRPr="002E072D">
        <w:rPr>
          <w:rFonts w:ascii="Times New Roman" w:hAnsi="Times New Roman" w:cs="Times New Roman"/>
          <w:b/>
          <w:spacing w:val="-2"/>
          <w:sz w:val="24"/>
          <w:szCs w:val="24"/>
        </w:rPr>
        <w:t>работ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Письменные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включают: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Самостоятельные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текущего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контроля;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Промежуточные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итоговые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контрольные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работы.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Самостоятельные и контрольные работы направлены на проверку рецептивных навыков (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, чтение) и лексико-грамматических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умений.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Самостоятельные работы оцениваются исходя из процента правильно выполненных заданий.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pacing w:val="-2"/>
          <w:sz w:val="24"/>
          <w:szCs w:val="24"/>
        </w:rPr>
        <w:t>Оценка</w:t>
      </w: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540"/>
        <w:gridCol w:w="1214"/>
      </w:tblGrid>
      <w:tr w:rsidR="002E072D" w:rsidRPr="00544775" w:rsidTr="0087402A">
        <w:trPr>
          <w:trHeight w:val="314"/>
        </w:trPr>
        <w:tc>
          <w:tcPr>
            <w:tcW w:w="540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«5»</w:t>
            </w:r>
          </w:p>
        </w:tc>
        <w:tc>
          <w:tcPr>
            <w:tcW w:w="1214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90-</w:t>
            </w:r>
            <w:r w:rsidRPr="005447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100%</w:t>
            </w:r>
          </w:p>
        </w:tc>
      </w:tr>
      <w:tr w:rsidR="002E072D" w:rsidRPr="00544775" w:rsidTr="0087402A">
        <w:trPr>
          <w:trHeight w:val="321"/>
        </w:trPr>
        <w:tc>
          <w:tcPr>
            <w:tcW w:w="540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14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89%</w:t>
            </w:r>
          </w:p>
        </w:tc>
      </w:tr>
      <w:tr w:rsidR="002E072D" w:rsidRPr="00544775" w:rsidTr="0087402A">
        <w:trPr>
          <w:trHeight w:val="321"/>
        </w:trPr>
        <w:tc>
          <w:tcPr>
            <w:tcW w:w="540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14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74%</w:t>
            </w:r>
          </w:p>
        </w:tc>
      </w:tr>
      <w:tr w:rsidR="002E072D" w:rsidRPr="00544775" w:rsidTr="0087402A">
        <w:trPr>
          <w:trHeight w:val="314"/>
        </w:trPr>
        <w:tc>
          <w:tcPr>
            <w:tcW w:w="540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14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59%</w:t>
            </w:r>
          </w:p>
        </w:tc>
      </w:tr>
    </w:tbl>
    <w:p w:rsidR="002E072D" w:rsidRDefault="002E072D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Промежуточные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итоговые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контрольные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оцениваются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по следующей шкале.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pacing w:val="-2"/>
          <w:sz w:val="24"/>
          <w:szCs w:val="24"/>
        </w:rPr>
        <w:t>Оценка</w:t>
      </w: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469"/>
        <w:gridCol w:w="107"/>
        <w:gridCol w:w="8872"/>
      </w:tblGrid>
      <w:tr w:rsidR="002E072D" w:rsidRPr="00544775" w:rsidTr="0087402A">
        <w:trPr>
          <w:trHeight w:val="314"/>
        </w:trPr>
        <w:tc>
          <w:tcPr>
            <w:tcW w:w="576" w:type="dxa"/>
            <w:gridSpan w:val="2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«5»</w:t>
            </w:r>
          </w:p>
        </w:tc>
        <w:tc>
          <w:tcPr>
            <w:tcW w:w="8872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85-</w:t>
            </w:r>
            <w:r w:rsidRPr="005447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100%</w:t>
            </w:r>
          </w:p>
        </w:tc>
      </w:tr>
      <w:tr w:rsidR="002E072D" w:rsidRPr="00544775" w:rsidTr="0087402A">
        <w:trPr>
          <w:trHeight w:val="324"/>
        </w:trPr>
        <w:tc>
          <w:tcPr>
            <w:tcW w:w="576" w:type="dxa"/>
            <w:gridSpan w:val="2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8872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84%</w:t>
            </w:r>
          </w:p>
        </w:tc>
      </w:tr>
      <w:tr w:rsidR="002E072D" w:rsidRPr="00544775" w:rsidTr="0087402A">
        <w:trPr>
          <w:trHeight w:val="324"/>
        </w:trPr>
        <w:tc>
          <w:tcPr>
            <w:tcW w:w="576" w:type="dxa"/>
            <w:gridSpan w:val="2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8872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69%</w:t>
            </w:r>
          </w:p>
        </w:tc>
      </w:tr>
      <w:tr w:rsidR="002E072D" w:rsidRPr="00544775" w:rsidTr="002E072D">
        <w:trPr>
          <w:trHeight w:val="775"/>
        </w:trPr>
        <w:tc>
          <w:tcPr>
            <w:tcW w:w="576" w:type="dxa"/>
            <w:gridSpan w:val="2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8872" w:type="dxa"/>
          </w:tcPr>
          <w:p w:rsidR="002E072D" w:rsidRPr="00544775" w:rsidRDefault="002E072D" w:rsidP="0087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77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0-</w:t>
            </w:r>
            <w:r w:rsidRPr="0054477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49%</w:t>
            </w:r>
          </w:p>
        </w:tc>
      </w:tr>
      <w:tr w:rsidR="002E072D" w:rsidRPr="00544775" w:rsidTr="002E072D">
        <w:trPr>
          <w:trHeight w:val="636"/>
        </w:trPr>
        <w:tc>
          <w:tcPr>
            <w:tcW w:w="469" w:type="dxa"/>
          </w:tcPr>
          <w:p w:rsidR="002E072D" w:rsidRPr="002E072D" w:rsidRDefault="002E072D" w:rsidP="008740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79" w:type="dxa"/>
            <w:gridSpan w:val="2"/>
          </w:tcPr>
          <w:p w:rsidR="002E072D" w:rsidRPr="002E072D" w:rsidRDefault="002E072D" w:rsidP="002E07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Творческие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письменные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(письма,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записки,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ткрытки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E07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E072D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другие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)</w:t>
            </w:r>
          </w:p>
        </w:tc>
      </w:tr>
    </w:tbl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pacing w:val="-2"/>
          <w:sz w:val="24"/>
          <w:szCs w:val="24"/>
        </w:rPr>
        <w:t>оцениваются</w:t>
      </w:r>
      <w:r w:rsidRPr="00544775">
        <w:rPr>
          <w:rFonts w:ascii="Times New Roman" w:hAnsi="Times New Roman" w:cs="Times New Roman"/>
          <w:sz w:val="24"/>
          <w:szCs w:val="24"/>
        </w:rPr>
        <w:tab/>
      </w:r>
      <w:r w:rsidRPr="00544775">
        <w:rPr>
          <w:rFonts w:ascii="Times New Roman" w:hAnsi="Times New Roman" w:cs="Times New Roman"/>
          <w:spacing w:val="-6"/>
          <w:sz w:val="24"/>
          <w:szCs w:val="24"/>
        </w:rPr>
        <w:t>по</w:t>
      </w:r>
      <w:r w:rsidRPr="00544775">
        <w:rPr>
          <w:rFonts w:ascii="Times New Roman" w:hAnsi="Times New Roman" w:cs="Times New Roman"/>
          <w:sz w:val="24"/>
          <w:szCs w:val="24"/>
        </w:rPr>
        <w:tab/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следующим критериям:</w:t>
      </w:r>
    </w:p>
    <w:p w:rsidR="002E072D" w:rsidRPr="002E072D" w:rsidRDefault="002E072D" w:rsidP="002E07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072D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pacing w:val="-2"/>
          <w:sz w:val="24"/>
          <w:szCs w:val="24"/>
        </w:rPr>
        <w:t>задачи;</w:t>
      </w:r>
    </w:p>
    <w:p w:rsidR="002E072D" w:rsidRPr="002E072D" w:rsidRDefault="002E072D" w:rsidP="002E07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072D">
        <w:rPr>
          <w:rFonts w:ascii="Times New Roman" w:hAnsi="Times New Roman" w:cs="Times New Roman"/>
          <w:sz w:val="24"/>
          <w:szCs w:val="24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оформление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2E072D" w:rsidRPr="002E072D" w:rsidRDefault="002E072D" w:rsidP="002E07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072D">
        <w:rPr>
          <w:rFonts w:ascii="Times New Roman" w:hAnsi="Times New Roman" w:cs="Times New Roman"/>
          <w:spacing w:val="-2"/>
          <w:sz w:val="24"/>
          <w:szCs w:val="24"/>
        </w:rPr>
        <w:t>лексико-грамматическое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pacing w:val="-2"/>
          <w:sz w:val="24"/>
          <w:szCs w:val="24"/>
        </w:rPr>
        <w:t>оформление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2E072D" w:rsidRPr="002E072D" w:rsidRDefault="002E072D" w:rsidP="0054477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072D">
        <w:rPr>
          <w:rFonts w:ascii="Times New Roman" w:hAnsi="Times New Roman" w:cs="Times New Roman"/>
          <w:sz w:val="24"/>
          <w:szCs w:val="24"/>
        </w:rPr>
        <w:t>пунктуационное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оформление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(заглавная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буква,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72D">
        <w:rPr>
          <w:rFonts w:ascii="Times New Roman" w:hAnsi="Times New Roman" w:cs="Times New Roman"/>
          <w:sz w:val="24"/>
          <w:szCs w:val="24"/>
        </w:rPr>
        <w:t>точка, вопросительный знак в конце предложения).</w:t>
      </w:r>
    </w:p>
    <w:p w:rsidR="002E072D" w:rsidRPr="00D85DD1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D85DD1">
        <w:rPr>
          <w:rFonts w:ascii="Times New Roman" w:hAnsi="Times New Roman" w:cs="Times New Roman"/>
          <w:b/>
          <w:sz w:val="24"/>
          <w:szCs w:val="24"/>
        </w:rPr>
        <w:t>Оценка</w:t>
      </w:r>
      <w:r w:rsidRPr="00D85DD1">
        <w:rPr>
          <w:rFonts w:ascii="Times New Roman" w:hAnsi="Times New Roman" w:cs="Times New Roman"/>
          <w:b/>
          <w:spacing w:val="-5"/>
          <w:sz w:val="24"/>
          <w:szCs w:val="24"/>
        </w:rPr>
        <w:t>«5»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Коммуникативная задача решена. Текст написан в соответствии с заданием. Работа оформлена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учетом ранее изученного образца. Отбор лексико-грамматических средств осуществлен корректно.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Допускается до 3-х ошибок, которые </w:t>
      </w:r>
      <w:r w:rsidRPr="00544775">
        <w:rPr>
          <w:rFonts w:ascii="Times New Roman" w:hAnsi="Times New Roman" w:cs="Times New Roman"/>
          <w:sz w:val="24"/>
          <w:szCs w:val="24"/>
        </w:rPr>
        <w:lastRenderedPageBreak/>
        <w:t>не затрудняют понимание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Объем высказывания оценивается согласно году обучения:</w:t>
      </w:r>
    </w:p>
    <w:p w:rsidR="002E072D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 классы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-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менее 20 слов; </w:t>
      </w:r>
    </w:p>
    <w:p w:rsidR="002E072D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 классы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- не менее 30 слов; 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9,10классы-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не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40слов.</w:t>
      </w:r>
    </w:p>
    <w:p w:rsidR="002E072D" w:rsidRPr="002E072D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2E072D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E072D">
        <w:rPr>
          <w:rFonts w:ascii="Times New Roman" w:hAnsi="Times New Roman" w:cs="Times New Roman"/>
          <w:b/>
          <w:spacing w:val="-5"/>
          <w:sz w:val="24"/>
          <w:szCs w:val="24"/>
        </w:rPr>
        <w:t>«4»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Коммуникативная задача решена. Текст написан в соответствии с заданием. Работа оформлена в соответствии с ранее изученным образцом. Присутствуютотдельныенеточностивлексико-грамматическомоформлении речи. Допущено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не более 4-хошибок.</w:t>
      </w:r>
    </w:p>
    <w:p w:rsidR="00D85DD1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Объем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высказывания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оценивается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согласно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году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обучения: 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 классы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-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неменее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 20 слов;</w:t>
      </w:r>
    </w:p>
    <w:p w:rsidR="00D85DD1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 классы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- не менее 30 слов;</w:t>
      </w:r>
    </w:p>
    <w:p w:rsidR="002E072D" w:rsidRPr="00544775" w:rsidRDefault="002E072D" w:rsidP="002E072D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 9,10классы-неменее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40слов.</w:t>
      </w:r>
    </w:p>
    <w:p w:rsidR="002E072D" w:rsidRPr="00D85DD1" w:rsidRDefault="002E072D" w:rsidP="002E072D">
      <w:pPr>
        <w:rPr>
          <w:rFonts w:ascii="Times New Roman" w:hAnsi="Times New Roman" w:cs="Times New Roman"/>
          <w:b/>
          <w:sz w:val="24"/>
          <w:szCs w:val="24"/>
        </w:rPr>
      </w:pPr>
      <w:r w:rsidRPr="00D85DD1">
        <w:rPr>
          <w:rFonts w:ascii="Times New Roman" w:hAnsi="Times New Roman" w:cs="Times New Roman"/>
          <w:b/>
          <w:sz w:val="24"/>
          <w:szCs w:val="24"/>
        </w:rPr>
        <w:t>Оценка</w:t>
      </w:r>
      <w:r w:rsidRPr="00D85DD1">
        <w:rPr>
          <w:rFonts w:ascii="Times New Roman" w:hAnsi="Times New Roman" w:cs="Times New Roman"/>
          <w:b/>
          <w:spacing w:val="-5"/>
          <w:sz w:val="24"/>
          <w:szCs w:val="24"/>
        </w:rPr>
        <w:t>«3»</w:t>
      </w:r>
    </w:p>
    <w:p w:rsidR="002E072D" w:rsidRDefault="002E072D" w:rsidP="00544775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Коммуникативная задача решена частично. Составленный текст частично соответствует изученно</w:t>
      </w:r>
      <w:r w:rsidR="00D85DD1">
        <w:rPr>
          <w:rFonts w:ascii="Times New Roman" w:hAnsi="Times New Roman" w:cs="Times New Roman"/>
          <w:sz w:val="24"/>
          <w:szCs w:val="24"/>
        </w:rPr>
        <w:t xml:space="preserve">му образцу. При отборе лексико- </w:t>
      </w:r>
      <w:r w:rsidRPr="00544775">
        <w:rPr>
          <w:rFonts w:ascii="Times New Roman" w:hAnsi="Times New Roman" w:cs="Times New Roman"/>
          <w:sz w:val="24"/>
          <w:szCs w:val="24"/>
        </w:rPr>
        <w:t>грамматических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средств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допущены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многочисленные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ошибки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(5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</w:t>
      </w:r>
      <w:r w:rsidR="00D85DD1"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более).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Присутствуют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пунктуационного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орфографического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оформления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текста.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высказывания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ограничен: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5,6классы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pacing w:val="-10"/>
          <w:sz w:val="24"/>
          <w:szCs w:val="24"/>
        </w:rPr>
        <w:t>-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менее20</w:t>
      </w:r>
      <w:r w:rsidRPr="00544775">
        <w:rPr>
          <w:rFonts w:ascii="Times New Roman" w:hAnsi="Times New Roman" w:cs="Times New Roman"/>
          <w:spacing w:val="-4"/>
          <w:sz w:val="24"/>
          <w:szCs w:val="24"/>
        </w:rPr>
        <w:t>слов;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7,8классы-менее30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слов;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9,10классы-менее40</w:t>
      </w:r>
      <w:r w:rsidRPr="00544775">
        <w:rPr>
          <w:rFonts w:ascii="Times New Roman" w:hAnsi="Times New Roman" w:cs="Times New Roman"/>
          <w:spacing w:val="-4"/>
          <w:sz w:val="24"/>
          <w:szCs w:val="24"/>
        </w:rPr>
        <w:t>слов.</w:t>
      </w:r>
    </w:p>
    <w:p w:rsidR="00D85DD1" w:rsidRDefault="00D85DD1" w:rsidP="00D85DD1">
      <w:pPr>
        <w:rPr>
          <w:rFonts w:ascii="Times New Roman" w:hAnsi="Times New Roman" w:cs="Times New Roman"/>
          <w:b/>
          <w:sz w:val="24"/>
          <w:szCs w:val="24"/>
        </w:rPr>
      </w:pPr>
      <w:r w:rsidRPr="00544775">
        <w:rPr>
          <w:rFonts w:ascii="Times New Roman" w:hAnsi="Times New Roman" w:cs="Times New Roman"/>
          <w:b/>
          <w:sz w:val="24"/>
          <w:szCs w:val="24"/>
        </w:rPr>
        <w:t>Оценка«2»</w:t>
      </w:r>
    </w:p>
    <w:p w:rsidR="00D85DD1" w:rsidRPr="00544775" w:rsidRDefault="00D85DD1" w:rsidP="00D85DD1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Коммуникативная задача не</w:t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решена.</w:t>
      </w:r>
    </w:p>
    <w:p w:rsidR="00FB175E" w:rsidRPr="00544775" w:rsidRDefault="00FB175E" w:rsidP="00FB175E">
      <w:pPr>
        <w:pStyle w:val="1"/>
        <w:ind w:left="279"/>
        <w:rPr>
          <w:sz w:val="24"/>
          <w:szCs w:val="24"/>
        </w:rPr>
      </w:pPr>
      <w:r w:rsidRPr="00544775">
        <w:rPr>
          <w:sz w:val="24"/>
          <w:szCs w:val="24"/>
        </w:rPr>
        <w:t>СПЕЦИАЛЬНЫЕ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 w:rsidRPr="00544775">
        <w:rPr>
          <w:spacing w:val="-2"/>
          <w:sz w:val="24"/>
          <w:szCs w:val="24"/>
        </w:rPr>
        <w:t>ДИСЦИПЛИНЫ</w:t>
      </w:r>
    </w:p>
    <w:p w:rsidR="00FB175E" w:rsidRPr="00544775" w:rsidRDefault="00FB175E" w:rsidP="00FB175E">
      <w:pPr>
        <w:spacing w:before="23"/>
        <w:ind w:left="2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775">
        <w:rPr>
          <w:rFonts w:ascii="Times New Roman" w:hAnsi="Times New Roman" w:cs="Times New Roman"/>
          <w:b/>
          <w:sz w:val="24"/>
          <w:szCs w:val="24"/>
        </w:rPr>
        <w:t>«ИНОСТРАННЫЙ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b/>
          <w:sz w:val="24"/>
          <w:szCs w:val="24"/>
        </w:rPr>
        <w:t>(АНГЛИЙСКИЙ)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b/>
          <w:sz w:val="24"/>
          <w:szCs w:val="24"/>
        </w:rPr>
        <w:t>ЯЗЫК</w:t>
      </w:r>
      <w:r w:rsidRPr="00544775">
        <w:rPr>
          <w:rFonts w:ascii="Times New Roman" w:hAnsi="Times New Roman" w:cs="Times New Roman"/>
          <w:b/>
          <w:spacing w:val="-5"/>
          <w:sz w:val="24"/>
          <w:szCs w:val="24"/>
        </w:rPr>
        <w:t>)»</w:t>
      </w:r>
    </w:p>
    <w:p w:rsidR="00FB175E" w:rsidRPr="00544775" w:rsidRDefault="00FB175E" w:rsidP="00FB175E">
      <w:pPr>
        <w:pStyle w:val="a4"/>
        <w:ind w:right="137" w:firstLine="710"/>
        <w:jc w:val="both"/>
        <w:rPr>
          <w:sz w:val="24"/>
          <w:szCs w:val="24"/>
        </w:rPr>
      </w:pPr>
      <w:r w:rsidRPr="00544775">
        <w:rPr>
          <w:sz w:val="24"/>
          <w:szCs w:val="24"/>
        </w:rPr>
        <w:t>Организация специальных условий предполагает создание комфортной образовательной среды с учетом потребностей и индивидуальных особенностей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детей</w:t>
      </w:r>
      <w:r>
        <w:rPr>
          <w:sz w:val="24"/>
          <w:szCs w:val="24"/>
        </w:rPr>
        <w:t xml:space="preserve"> </w:t>
      </w:r>
      <w:r w:rsidRPr="00544775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proofErr w:type="gramStart"/>
      <w:r w:rsidRPr="00544775">
        <w:rPr>
          <w:sz w:val="24"/>
          <w:szCs w:val="24"/>
        </w:rPr>
        <w:t>НОДА,</w:t>
      </w:r>
      <w:r>
        <w:rPr>
          <w:sz w:val="24"/>
          <w:szCs w:val="24"/>
        </w:rPr>
        <w:t xml:space="preserve">  </w:t>
      </w:r>
      <w:r w:rsidRPr="00544775">
        <w:rPr>
          <w:sz w:val="24"/>
          <w:szCs w:val="24"/>
        </w:rPr>
        <w:t>обеспечивающей</w:t>
      </w:r>
      <w:proofErr w:type="gramEnd"/>
      <w:r w:rsidRPr="00544775">
        <w:rPr>
          <w:sz w:val="24"/>
          <w:szCs w:val="24"/>
        </w:rPr>
        <w:t xml:space="preserve"> усвоение программы дисциплины «Иностранный язык».</w:t>
      </w:r>
    </w:p>
    <w:p w:rsidR="00FB175E" w:rsidRPr="00544775" w:rsidRDefault="00FB175E" w:rsidP="00FB175E">
      <w:pPr>
        <w:pStyle w:val="a3"/>
        <w:widowControl w:val="0"/>
        <w:numPr>
          <w:ilvl w:val="0"/>
          <w:numId w:val="7"/>
        </w:numPr>
        <w:tabs>
          <w:tab w:val="left" w:pos="1507"/>
        </w:tabs>
        <w:autoSpaceDE w:val="0"/>
        <w:autoSpaceDN w:val="0"/>
        <w:spacing w:after="0" w:line="240" w:lineRule="auto"/>
        <w:ind w:right="141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Учет </w:t>
      </w:r>
      <w:proofErr w:type="gramStart"/>
      <w:r w:rsidRPr="00544775">
        <w:rPr>
          <w:rFonts w:ascii="Times New Roman" w:hAnsi="Times New Roman" w:cs="Times New Roman"/>
          <w:sz w:val="24"/>
          <w:szCs w:val="24"/>
        </w:rPr>
        <w:t>индивидуальных особенностей</w:t>
      </w:r>
      <w:proofErr w:type="gramEnd"/>
      <w:r w:rsidRPr="00544775">
        <w:rPr>
          <w:rFonts w:ascii="Times New Roman" w:hAnsi="Times New Roman" w:cs="Times New Roman"/>
          <w:sz w:val="24"/>
          <w:szCs w:val="24"/>
        </w:rPr>
        <w:t xml:space="preserve"> обучающихся с НОДА, состояния их речевого развития, структуры речевого дефекта, наличия нарушений моторики рук; особенностей развития предметно-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манипулятивной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FB175E" w:rsidRPr="00544775" w:rsidRDefault="00FB175E" w:rsidP="00FB175E">
      <w:pPr>
        <w:pStyle w:val="a3"/>
        <w:widowControl w:val="0"/>
        <w:numPr>
          <w:ilvl w:val="0"/>
          <w:numId w:val="7"/>
        </w:numPr>
        <w:tabs>
          <w:tab w:val="left" w:pos="1363"/>
        </w:tabs>
        <w:autoSpaceDE w:val="0"/>
        <w:autoSpaceDN w:val="0"/>
        <w:spacing w:before="3" w:after="0" w:line="240" w:lineRule="auto"/>
        <w:ind w:right="15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lastRenderedPageBreak/>
        <w:t>Подбор эффективных методов и специфических приемов обучения детей с НОДА при преподавании иностранного языка.</w:t>
      </w:r>
    </w:p>
    <w:p w:rsidR="00FB175E" w:rsidRPr="00544775" w:rsidRDefault="00FB175E" w:rsidP="00FB175E">
      <w:pPr>
        <w:pStyle w:val="a3"/>
        <w:widowControl w:val="0"/>
        <w:numPr>
          <w:ilvl w:val="0"/>
          <w:numId w:val="7"/>
        </w:numPr>
        <w:tabs>
          <w:tab w:val="left" w:pos="1536"/>
        </w:tabs>
        <w:autoSpaceDE w:val="0"/>
        <w:autoSpaceDN w:val="0"/>
        <w:spacing w:after="0" w:line="240" w:lineRule="auto"/>
        <w:ind w:right="147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учет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эффективного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усвоения материала по данной учебной дисциплине в зависимости от индивидуальных особенностей учащихся.</w:t>
      </w:r>
    </w:p>
    <w:p w:rsidR="00FB175E" w:rsidRPr="00544775" w:rsidRDefault="00FB175E" w:rsidP="00FB175E">
      <w:pPr>
        <w:pStyle w:val="a3"/>
        <w:widowControl w:val="0"/>
        <w:numPr>
          <w:ilvl w:val="0"/>
          <w:numId w:val="7"/>
        </w:numPr>
        <w:tabs>
          <w:tab w:val="left" w:pos="1359"/>
        </w:tabs>
        <w:autoSpaceDE w:val="0"/>
        <w:autoSpaceDN w:val="0"/>
        <w:spacing w:after="0" w:line="240" w:lineRule="auto"/>
        <w:ind w:right="145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z w:val="24"/>
          <w:szCs w:val="24"/>
        </w:rPr>
        <w:t xml:space="preserve">Использование в процессе обучения современных образовательных технологий и технических средств, смартфонов, средств ИКТ,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 технологий, отвечающих индивидуальным возможностям обучающихся с НОДА в зависимости от сохранности двигательных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манипулятивных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 функций, познавательных,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речевых и регуляторных процессов. Целесообразно применение специальных накладных клавиатур, эмуляторов мыши, специальных программных средств для перевода устной речи в письменную, перевода письменной речи в устную др.</w:t>
      </w:r>
    </w:p>
    <w:p w:rsidR="00D85DD1" w:rsidRDefault="00FB175E" w:rsidP="00FB175E">
      <w:pPr>
        <w:rPr>
          <w:rFonts w:ascii="Times New Roman" w:hAnsi="Times New Roman" w:cs="Times New Roman"/>
          <w:sz w:val="24"/>
          <w:szCs w:val="24"/>
        </w:rPr>
      </w:pPr>
      <w:r w:rsidRPr="00544775">
        <w:rPr>
          <w:rFonts w:ascii="Times New Roman" w:hAnsi="Times New Roman" w:cs="Times New Roman"/>
          <w:spacing w:val="-2"/>
          <w:sz w:val="24"/>
          <w:szCs w:val="24"/>
        </w:rPr>
        <w:t>Необходимо</w:t>
      </w:r>
      <w:r w:rsidRPr="00544775">
        <w:rPr>
          <w:rFonts w:ascii="Times New Roman" w:hAnsi="Times New Roman" w:cs="Times New Roman"/>
          <w:sz w:val="24"/>
          <w:szCs w:val="24"/>
        </w:rPr>
        <w:tab/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>использование</w:t>
      </w:r>
      <w:r w:rsidRPr="00544775">
        <w:rPr>
          <w:rFonts w:ascii="Times New Roman" w:hAnsi="Times New Roman" w:cs="Times New Roman"/>
          <w:sz w:val="24"/>
          <w:szCs w:val="24"/>
        </w:rPr>
        <w:tab/>
      </w:r>
      <w:r w:rsidRPr="00544775">
        <w:rPr>
          <w:rFonts w:ascii="Times New Roman" w:hAnsi="Times New Roman" w:cs="Times New Roman"/>
          <w:spacing w:val="-2"/>
          <w:sz w:val="24"/>
          <w:szCs w:val="24"/>
        </w:rPr>
        <w:t xml:space="preserve">интерактивной </w:t>
      </w:r>
      <w:r w:rsidRPr="00544775">
        <w:rPr>
          <w:rFonts w:ascii="Times New Roman" w:hAnsi="Times New Roman" w:cs="Times New Roman"/>
          <w:sz w:val="24"/>
          <w:szCs w:val="24"/>
        </w:rPr>
        <w:t>доски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Smart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Mimio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775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54477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наглядной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форме,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последующей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эффективной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775">
        <w:rPr>
          <w:rFonts w:ascii="Times New Roman" w:hAnsi="Times New Roman" w:cs="Times New Roman"/>
          <w:sz w:val="24"/>
          <w:szCs w:val="24"/>
        </w:rPr>
        <w:t>отработки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44775">
        <w:rPr>
          <w:rFonts w:ascii="Times New Roman" w:hAnsi="Times New Roman" w:cs="Times New Roman"/>
          <w:sz w:val="24"/>
          <w:szCs w:val="24"/>
        </w:rPr>
        <w:t xml:space="preserve"> автоматизации</w:t>
      </w:r>
    </w:p>
    <w:p w:rsidR="00D85DD1" w:rsidRDefault="00D85DD1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FB175E" w:rsidRDefault="00FB175E" w:rsidP="00544775">
      <w:pPr>
        <w:rPr>
          <w:rFonts w:ascii="Times New Roman" w:hAnsi="Times New Roman" w:cs="Times New Roman"/>
          <w:sz w:val="24"/>
          <w:szCs w:val="24"/>
        </w:rPr>
      </w:pPr>
    </w:p>
    <w:p w:rsidR="006B4E3E" w:rsidRPr="006B4E3E" w:rsidRDefault="006B4E3E" w:rsidP="006B4E3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4E3E" w:rsidRPr="006B4E3E" w:rsidSect="00BD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4DEF"/>
    <w:multiLevelType w:val="multilevel"/>
    <w:tmpl w:val="F822E9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91919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8220D"/>
    <w:multiLevelType w:val="hybridMultilevel"/>
    <w:tmpl w:val="28162E84"/>
    <w:lvl w:ilvl="0" w:tplc="C4707826">
      <w:numFmt w:val="bullet"/>
      <w:lvlText w:val="•"/>
      <w:lvlJc w:val="left"/>
      <w:pPr>
        <w:ind w:left="42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A770105E">
      <w:numFmt w:val="bullet"/>
      <w:lvlText w:val="•"/>
      <w:lvlJc w:val="left"/>
      <w:pPr>
        <w:ind w:left="1370" w:hanging="240"/>
      </w:pPr>
      <w:rPr>
        <w:rFonts w:hint="default"/>
        <w:lang w:val="ru-RU" w:eastAsia="en-US" w:bidi="ar-SA"/>
      </w:rPr>
    </w:lvl>
    <w:lvl w:ilvl="2" w:tplc="3A7AAC5E">
      <w:numFmt w:val="bullet"/>
      <w:lvlText w:val="•"/>
      <w:lvlJc w:val="left"/>
      <w:pPr>
        <w:ind w:left="2320" w:hanging="240"/>
      </w:pPr>
      <w:rPr>
        <w:rFonts w:hint="default"/>
        <w:lang w:val="ru-RU" w:eastAsia="en-US" w:bidi="ar-SA"/>
      </w:rPr>
    </w:lvl>
    <w:lvl w:ilvl="3" w:tplc="3A0AFAF6">
      <w:numFmt w:val="bullet"/>
      <w:lvlText w:val="•"/>
      <w:lvlJc w:val="left"/>
      <w:pPr>
        <w:ind w:left="3270" w:hanging="240"/>
      </w:pPr>
      <w:rPr>
        <w:rFonts w:hint="default"/>
        <w:lang w:val="ru-RU" w:eastAsia="en-US" w:bidi="ar-SA"/>
      </w:rPr>
    </w:lvl>
    <w:lvl w:ilvl="4" w:tplc="55C02878">
      <w:numFmt w:val="bullet"/>
      <w:lvlText w:val="•"/>
      <w:lvlJc w:val="left"/>
      <w:pPr>
        <w:ind w:left="4220" w:hanging="240"/>
      </w:pPr>
      <w:rPr>
        <w:rFonts w:hint="default"/>
        <w:lang w:val="ru-RU" w:eastAsia="en-US" w:bidi="ar-SA"/>
      </w:rPr>
    </w:lvl>
    <w:lvl w:ilvl="5" w:tplc="F5B0FEF2">
      <w:numFmt w:val="bullet"/>
      <w:lvlText w:val="•"/>
      <w:lvlJc w:val="left"/>
      <w:pPr>
        <w:ind w:left="5170" w:hanging="240"/>
      </w:pPr>
      <w:rPr>
        <w:rFonts w:hint="default"/>
        <w:lang w:val="ru-RU" w:eastAsia="en-US" w:bidi="ar-SA"/>
      </w:rPr>
    </w:lvl>
    <w:lvl w:ilvl="6" w:tplc="5816D67E">
      <w:numFmt w:val="bullet"/>
      <w:lvlText w:val="•"/>
      <w:lvlJc w:val="left"/>
      <w:pPr>
        <w:ind w:left="6120" w:hanging="240"/>
      </w:pPr>
      <w:rPr>
        <w:rFonts w:hint="default"/>
        <w:lang w:val="ru-RU" w:eastAsia="en-US" w:bidi="ar-SA"/>
      </w:rPr>
    </w:lvl>
    <w:lvl w:ilvl="7" w:tplc="38824680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193EE0D4">
      <w:numFmt w:val="bullet"/>
      <w:lvlText w:val="•"/>
      <w:lvlJc w:val="left"/>
      <w:pPr>
        <w:ind w:left="8020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24A3963"/>
    <w:multiLevelType w:val="hybridMultilevel"/>
    <w:tmpl w:val="54A0F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59F5"/>
    <w:multiLevelType w:val="hybridMultilevel"/>
    <w:tmpl w:val="90C41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11E7C"/>
    <w:multiLevelType w:val="multilevel"/>
    <w:tmpl w:val="435C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18541F"/>
    <w:multiLevelType w:val="hybridMultilevel"/>
    <w:tmpl w:val="03C4D090"/>
    <w:lvl w:ilvl="0" w:tplc="BCEAD0B0">
      <w:numFmt w:val="bullet"/>
      <w:lvlText w:val="•"/>
      <w:lvlJc w:val="left"/>
      <w:pPr>
        <w:ind w:left="424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D1AAACA">
      <w:numFmt w:val="bullet"/>
      <w:lvlText w:val="•"/>
      <w:lvlJc w:val="left"/>
      <w:pPr>
        <w:ind w:left="1370" w:hanging="418"/>
      </w:pPr>
      <w:rPr>
        <w:rFonts w:hint="default"/>
        <w:lang w:val="ru-RU" w:eastAsia="en-US" w:bidi="ar-SA"/>
      </w:rPr>
    </w:lvl>
    <w:lvl w:ilvl="2" w:tplc="B7A602BE">
      <w:numFmt w:val="bullet"/>
      <w:lvlText w:val="•"/>
      <w:lvlJc w:val="left"/>
      <w:pPr>
        <w:ind w:left="2320" w:hanging="418"/>
      </w:pPr>
      <w:rPr>
        <w:rFonts w:hint="default"/>
        <w:lang w:val="ru-RU" w:eastAsia="en-US" w:bidi="ar-SA"/>
      </w:rPr>
    </w:lvl>
    <w:lvl w:ilvl="3" w:tplc="9CDE780C">
      <w:numFmt w:val="bullet"/>
      <w:lvlText w:val="•"/>
      <w:lvlJc w:val="left"/>
      <w:pPr>
        <w:ind w:left="3270" w:hanging="418"/>
      </w:pPr>
      <w:rPr>
        <w:rFonts w:hint="default"/>
        <w:lang w:val="ru-RU" w:eastAsia="en-US" w:bidi="ar-SA"/>
      </w:rPr>
    </w:lvl>
    <w:lvl w:ilvl="4" w:tplc="FBA8E980">
      <w:numFmt w:val="bullet"/>
      <w:lvlText w:val="•"/>
      <w:lvlJc w:val="left"/>
      <w:pPr>
        <w:ind w:left="4220" w:hanging="418"/>
      </w:pPr>
      <w:rPr>
        <w:rFonts w:hint="default"/>
        <w:lang w:val="ru-RU" w:eastAsia="en-US" w:bidi="ar-SA"/>
      </w:rPr>
    </w:lvl>
    <w:lvl w:ilvl="5" w:tplc="4FC6CCF2">
      <w:numFmt w:val="bullet"/>
      <w:lvlText w:val="•"/>
      <w:lvlJc w:val="left"/>
      <w:pPr>
        <w:ind w:left="5170" w:hanging="418"/>
      </w:pPr>
      <w:rPr>
        <w:rFonts w:hint="default"/>
        <w:lang w:val="ru-RU" w:eastAsia="en-US" w:bidi="ar-SA"/>
      </w:rPr>
    </w:lvl>
    <w:lvl w:ilvl="6" w:tplc="066E10D2">
      <w:numFmt w:val="bullet"/>
      <w:lvlText w:val="•"/>
      <w:lvlJc w:val="left"/>
      <w:pPr>
        <w:ind w:left="6120" w:hanging="418"/>
      </w:pPr>
      <w:rPr>
        <w:rFonts w:hint="default"/>
        <w:lang w:val="ru-RU" w:eastAsia="en-US" w:bidi="ar-SA"/>
      </w:rPr>
    </w:lvl>
    <w:lvl w:ilvl="7" w:tplc="94F890FC">
      <w:numFmt w:val="bullet"/>
      <w:lvlText w:val="•"/>
      <w:lvlJc w:val="left"/>
      <w:pPr>
        <w:ind w:left="7070" w:hanging="418"/>
      </w:pPr>
      <w:rPr>
        <w:rFonts w:hint="default"/>
        <w:lang w:val="ru-RU" w:eastAsia="en-US" w:bidi="ar-SA"/>
      </w:rPr>
    </w:lvl>
    <w:lvl w:ilvl="8" w:tplc="96AA6092">
      <w:numFmt w:val="bullet"/>
      <w:lvlText w:val="•"/>
      <w:lvlJc w:val="left"/>
      <w:pPr>
        <w:ind w:left="8020" w:hanging="418"/>
      </w:pPr>
      <w:rPr>
        <w:rFonts w:hint="default"/>
        <w:lang w:val="ru-RU" w:eastAsia="en-US" w:bidi="ar-SA"/>
      </w:rPr>
    </w:lvl>
  </w:abstractNum>
  <w:abstractNum w:abstractNumId="6" w15:restartNumberingAfterBreak="0">
    <w:nsid w:val="4F8E369B"/>
    <w:multiLevelType w:val="hybridMultilevel"/>
    <w:tmpl w:val="22268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35263"/>
    <w:multiLevelType w:val="multilevel"/>
    <w:tmpl w:val="F3848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406CCC"/>
    <w:multiLevelType w:val="multilevel"/>
    <w:tmpl w:val="5E7E8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E3E"/>
    <w:rsid w:val="00182190"/>
    <w:rsid w:val="002E072D"/>
    <w:rsid w:val="00544775"/>
    <w:rsid w:val="006B4E3E"/>
    <w:rsid w:val="006F6ABF"/>
    <w:rsid w:val="007B1888"/>
    <w:rsid w:val="009267F7"/>
    <w:rsid w:val="00A614BB"/>
    <w:rsid w:val="00BD4236"/>
    <w:rsid w:val="00C029B4"/>
    <w:rsid w:val="00D85DD1"/>
    <w:rsid w:val="00F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E7C0"/>
  <w15:docId w15:val="{B4F61DC4-4578-4711-A1EC-5BBFE0B0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36"/>
  </w:style>
  <w:style w:type="paragraph" w:styleId="1">
    <w:name w:val="heading 1"/>
    <w:basedOn w:val="a"/>
    <w:link w:val="10"/>
    <w:uiPriority w:val="1"/>
    <w:qFormat/>
    <w:rsid w:val="00A614BB"/>
    <w:pPr>
      <w:widowControl w:val="0"/>
      <w:autoSpaceDE w:val="0"/>
      <w:autoSpaceDN w:val="0"/>
      <w:spacing w:after="0" w:line="240" w:lineRule="auto"/>
      <w:ind w:left="48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A614BB"/>
    <w:pPr>
      <w:widowControl w:val="0"/>
      <w:autoSpaceDE w:val="0"/>
      <w:autoSpaceDN w:val="0"/>
      <w:spacing w:after="0" w:line="319" w:lineRule="exact"/>
      <w:ind w:left="4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B4E3E"/>
    <w:pPr>
      <w:ind w:left="720"/>
      <w:contextualSpacing/>
    </w:pPr>
  </w:style>
  <w:style w:type="character" w:customStyle="1" w:styleId="Heading3">
    <w:name w:val="Heading #3_"/>
    <w:basedOn w:val="a0"/>
    <w:link w:val="Heading30"/>
    <w:rsid w:val="006B4E3E"/>
    <w:rPr>
      <w:b/>
      <w:bCs/>
      <w:shd w:val="clear" w:color="auto" w:fill="FFFFFF"/>
    </w:rPr>
  </w:style>
  <w:style w:type="character" w:customStyle="1" w:styleId="Bodytext5">
    <w:name w:val="Body text (5)_"/>
    <w:basedOn w:val="a0"/>
    <w:link w:val="Bodytext50"/>
    <w:rsid w:val="006B4E3E"/>
    <w:rPr>
      <w:b/>
      <w:bCs/>
      <w:shd w:val="clear" w:color="auto" w:fill="FFFFFF"/>
    </w:rPr>
  </w:style>
  <w:style w:type="character" w:customStyle="1" w:styleId="Bodytext2Bold">
    <w:name w:val="Body text (2) + Bold"/>
    <w:basedOn w:val="a0"/>
    <w:rsid w:val="006B4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6B4E3E"/>
    <w:rPr>
      <w:b/>
      <w:bCs/>
      <w:i/>
      <w:iCs/>
      <w:shd w:val="clear" w:color="auto" w:fill="FFFFFF"/>
    </w:rPr>
  </w:style>
  <w:style w:type="character" w:customStyle="1" w:styleId="Bodytext2">
    <w:name w:val="Body text (2)"/>
    <w:basedOn w:val="a0"/>
    <w:rsid w:val="006B4E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Heading30">
    <w:name w:val="Heading #3"/>
    <w:basedOn w:val="a"/>
    <w:link w:val="Heading3"/>
    <w:rsid w:val="006B4E3E"/>
    <w:pPr>
      <w:widowControl w:val="0"/>
      <w:shd w:val="clear" w:color="auto" w:fill="FFFFFF"/>
      <w:spacing w:before="200" w:line="266" w:lineRule="exact"/>
      <w:jc w:val="both"/>
      <w:outlineLvl w:val="2"/>
    </w:pPr>
    <w:rPr>
      <w:b/>
      <w:bCs/>
    </w:rPr>
  </w:style>
  <w:style w:type="paragraph" w:customStyle="1" w:styleId="Bodytext50">
    <w:name w:val="Body text (5)"/>
    <w:basedOn w:val="a"/>
    <w:link w:val="Bodytext5"/>
    <w:rsid w:val="006B4E3E"/>
    <w:pPr>
      <w:widowControl w:val="0"/>
      <w:shd w:val="clear" w:color="auto" w:fill="FFFFFF"/>
      <w:spacing w:before="200" w:after="0" w:line="427" w:lineRule="exact"/>
      <w:ind w:hanging="360"/>
      <w:jc w:val="center"/>
    </w:pPr>
    <w:rPr>
      <w:b/>
      <w:bCs/>
    </w:rPr>
  </w:style>
  <w:style w:type="paragraph" w:customStyle="1" w:styleId="Bodytext60">
    <w:name w:val="Body text (6)"/>
    <w:basedOn w:val="a"/>
    <w:link w:val="Bodytext6"/>
    <w:rsid w:val="006B4E3E"/>
    <w:pPr>
      <w:widowControl w:val="0"/>
      <w:shd w:val="clear" w:color="auto" w:fill="FFFFFF"/>
      <w:spacing w:before="140" w:after="140" w:line="266" w:lineRule="exact"/>
    </w:pPr>
    <w:rPr>
      <w:b/>
      <w:bCs/>
      <w:i/>
      <w:iCs/>
    </w:rPr>
  </w:style>
  <w:style w:type="character" w:customStyle="1" w:styleId="Heading3NotBold">
    <w:name w:val="Heading #3 + Not Bold"/>
    <w:basedOn w:val="Heading3"/>
    <w:rsid w:val="006B4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Arial75ptBold">
    <w:name w:val="Body text (2) + Arial;7.5 pt;Bold"/>
    <w:basedOn w:val="a0"/>
    <w:rsid w:val="006B4E3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table" w:customStyle="1" w:styleId="11">
    <w:name w:val="Сетка таблицы1"/>
    <w:basedOn w:val="a1"/>
    <w:uiPriority w:val="59"/>
    <w:rsid w:val="007B1888"/>
    <w:pPr>
      <w:suppressAutoHyphens/>
      <w:spacing w:after="0" w:line="240" w:lineRule="auto"/>
    </w:pPr>
    <w:rPr>
      <w:rFonts w:eastAsiaTheme="minorHAns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614BB"/>
    <w:pPr>
      <w:widowControl w:val="0"/>
      <w:autoSpaceDE w:val="0"/>
      <w:autoSpaceDN w:val="0"/>
      <w:spacing w:after="0" w:line="240" w:lineRule="auto"/>
      <w:ind w:left="42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614BB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614B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A614B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4477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477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6</cp:revision>
  <dcterms:created xsi:type="dcterms:W3CDTF">2025-09-02T16:57:00Z</dcterms:created>
  <dcterms:modified xsi:type="dcterms:W3CDTF">2025-09-18T14:59:00Z</dcterms:modified>
</cp:coreProperties>
</file>